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F" w:rsidRPr="00506566" w:rsidRDefault="009B6DFF" w:rsidP="009B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66">
        <w:rPr>
          <w:rFonts w:ascii="Times New Roman" w:hAnsi="Times New Roman" w:cs="Times New Roman"/>
          <w:b/>
          <w:sz w:val="24"/>
          <w:szCs w:val="24"/>
        </w:rPr>
        <w:t>ALI YAVAR JUNG NATIONAL INSTITUTE FOR TEH HEARING HANDICAPPED</w:t>
      </w:r>
    </w:p>
    <w:p w:rsidR="009B6DFF" w:rsidRDefault="009B6DFF" w:rsidP="009B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6566">
        <w:rPr>
          <w:rFonts w:ascii="Times New Roman" w:hAnsi="Times New Roman" w:cs="Times New Roman"/>
          <w:b/>
          <w:sz w:val="24"/>
          <w:szCs w:val="24"/>
        </w:rPr>
        <w:t>SOUTHERN REGIONAL CENTER, SECUNDERABAD-500009.</w:t>
      </w:r>
      <w:proofErr w:type="gramEnd"/>
    </w:p>
    <w:p w:rsidR="009B6DFF" w:rsidRDefault="009B6DFF" w:rsidP="009B6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DFF" w:rsidRDefault="009B6DFF" w:rsidP="009B6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CIRCULAR</w:t>
      </w:r>
    </w:p>
    <w:p w:rsidR="009B6DFF" w:rsidRDefault="009B6DFF" w:rsidP="009B6DFF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NIHH/SRC/2015/999                                                                                            Date: 07/10/2015</w:t>
      </w:r>
    </w:p>
    <w:p w:rsidR="009B6DFF" w:rsidRDefault="009B6DFF" w:rsidP="009B6DFF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in continuation to the circular issued by this office vide No. NIHH/SRC/2015/472 dated 24/06/2015 and with reference to the note submitted by Mr. P. Rajendra Kumar, Audiologist &amp; Speech Pathologist on 05/10/2015 requesting to permit him to withdraw from the Anti Ragging squad, the Anti Ragging squad has been re-nominated and the details of Anti Ragging committee and squad are given below:   </w:t>
      </w:r>
    </w:p>
    <w:p w:rsidR="009B6DFF" w:rsidRPr="001F21E1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E1">
        <w:rPr>
          <w:rFonts w:ascii="Times New Roman" w:hAnsi="Times New Roman" w:cs="Times New Roman"/>
          <w:b/>
          <w:sz w:val="24"/>
          <w:szCs w:val="24"/>
        </w:rPr>
        <w:t>A. Anti Ragging Committee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Chairman                               : Mr. G.V.M. Hari Prasad, I/c Assistant Director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Member Secretary                 : Mr. B. Srinivasa Rao, Lecturer (Sp. &amp; Hg.)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Administrative Member        : Mrs. S.S.Lakshmi, Office Superintendent cum Accountant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Member                                 : Dr. N. Krishna Murthy, Psychologist</w:t>
      </w:r>
    </w:p>
    <w:p w:rsidR="009B6DFF" w:rsidRPr="001F21E1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E1">
        <w:rPr>
          <w:rFonts w:ascii="Times New Roman" w:hAnsi="Times New Roman" w:cs="Times New Roman"/>
          <w:b/>
          <w:sz w:val="24"/>
          <w:szCs w:val="24"/>
        </w:rPr>
        <w:t>B. Anti Ragging Squad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Chairman                               : Dr. G.S. Patil, Lecturer (Sp. &amp; Hg.)</w:t>
      </w:r>
    </w:p>
    <w:p w:rsidR="009B6DFF" w:rsidRDefault="009B6DFF" w:rsidP="009B6DFF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Member                                 : Mrs. V.J. Vinila, Audiologist &amp; Speech Language Pathologist</w:t>
      </w:r>
    </w:p>
    <w:p w:rsidR="009B6DFF" w:rsidRDefault="009B6DFF" w:rsidP="009B6DFF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Mr. K. Narendra, Audiologist &amp; Speech Language Pathologist</w:t>
      </w:r>
    </w:p>
    <w:p w:rsidR="009B6DFF" w:rsidRDefault="009B6DFF" w:rsidP="009B6DFF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Mr. S. Kranthi, Audiologist &amp; Speech Language Pathologist</w:t>
      </w:r>
    </w:p>
    <w:p w:rsidR="009B6DFF" w:rsidRDefault="009B6DFF" w:rsidP="009B6DFF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Committee &amp; Squad are requested to follow the guidelines as per OU, RCI &amp; UGC from time to time.</w:t>
      </w:r>
    </w:p>
    <w:p w:rsidR="009B6DFF" w:rsidRDefault="0057494D" w:rsidP="0057494D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9B6DFF" w:rsidRDefault="009B6DFF" w:rsidP="009B6DF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3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813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813BF">
        <w:rPr>
          <w:rFonts w:ascii="Times New Roman" w:hAnsi="Times New Roman" w:cs="Times New Roman"/>
          <w:b/>
          <w:sz w:val="24"/>
          <w:szCs w:val="24"/>
        </w:rPr>
        <w:t xml:space="preserve">I/c Assistant Director </w:t>
      </w:r>
    </w:p>
    <w:p w:rsidR="004E509C" w:rsidRDefault="004E509C"/>
    <w:sectPr w:rsidR="004E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DFF"/>
    <w:rsid w:val="004E509C"/>
    <w:rsid w:val="0057494D"/>
    <w:rsid w:val="009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3</cp:revision>
  <dcterms:created xsi:type="dcterms:W3CDTF">2016-06-02T10:59:00Z</dcterms:created>
  <dcterms:modified xsi:type="dcterms:W3CDTF">2016-06-02T11:00:00Z</dcterms:modified>
</cp:coreProperties>
</file>